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color w:val="0000FF"/>
          <w:sz w:val="18"/>
          <w:szCs w:val="18"/>
        </w:rPr>
      </w:pPr>
      <w:r>
        <w:rPr>
          <w:rFonts w:cs="Verdana" w:ascii="Verdana" w:hAnsi="Verdana"/>
          <w:b/>
          <w:color w:val="0000FF"/>
          <w:sz w:val="18"/>
          <w:szCs w:val="18"/>
        </w:rPr>
        <w:t>Studieuppgift 3</w:t>
      </w:r>
    </w:p>
    <w:p>
      <w:pPr>
        <w:pStyle w:val="Normal"/>
        <w:jc w:val="center"/>
        <w:rPr>
          <w:rFonts w:ascii="Verdana" w:hAnsi="Verdana" w:cs="Verdana"/>
          <w:color w:val="0000FF"/>
          <w:sz w:val="18"/>
          <w:szCs w:val="18"/>
        </w:rPr>
      </w:pPr>
      <w:r>
        <w:rPr>
          <w:rFonts w:cs="Verdana" w:ascii="Verdana" w:hAnsi="Verdana"/>
          <w:color w:val="0000FF"/>
          <w:sz w:val="18"/>
          <w:szCs w:val="18"/>
        </w:rPr>
        <w:t>(Vardagshändelse eller Verksamhetsförlagd Utbildning)</w:t>
      </w:r>
    </w:p>
    <w:p>
      <w:pPr>
        <w:pStyle w:val="Normal"/>
        <w:rPr>
          <w:rFonts w:ascii="Verdana" w:hAnsi="Verdana" w:cs="Verdana"/>
          <w:color w:val="0000FF"/>
          <w:sz w:val="18"/>
          <w:szCs w:val="18"/>
        </w:rPr>
      </w:pPr>
      <w:r>
        <w:rPr>
          <w:rFonts w:cs="Verdana" w:ascii="Verdana" w:hAnsi="Verdana"/>
          <w:color w:val="0000FF"/>
          <w:sz w:val="18"/>
          <w:szCs w:val="18"/>
        </w:rPr>
        <w:t xml:space="preserve">Det var en gång en fantastiskt fin och solig dag när jag var ung och naiv i början på min SSK karriär på en reflektions kurs på Ryhov avd U (utbrända). Jag fick den stora äran att sätta ett lyckodropp på en tillmötesgående patient som önskade sig lite mera lyckodroppar i sitt liv. Jag var riktigt nervös för att sätta en PVK, hade inte gjort det på ett år, hade varit fullt upptagen med mina vetenskapliga referenslistor på HHJ. Det gick bra med PVKn bortsett från att jag glömde släppa stasen, så blodet rann längs hela armen, då sa patienten det är lugnt jag är själv SSK, konstigt nog var jag själv lugn tills dess, men då väcktes något inom, en slags ödesironi eller kosmisk komik om ombytta roller, är det här vi hamnar när vi har blivit utbrända ??? </w:t>
      </w:r>
    </w:p>
    <w:p>
      <w:pPr>
        <w:pStyle w:val="Normal"/>
        <w:jc w:val="center"/>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lang w:val="en-US"/>
        </w:rPr>
      </w:pPr>
      <w:r>
        <w:rPr>
          <w:rFonts w:cs="Verdana" w:ascii="Verdana" w:hAnsi="Verdana"/>
          <w:b/>
          <w:color w:val="0000FF"/>
          <w:sz w:val="18"/>
          <w:szCs w:val="18"/>
          <w:lang w:val="en-US"/>
        </w:rPr>
        <w:t>Reflektionsmodell</w:t>
      </w:r>
    </w:p>
    <w:p>
      <w:pPr>
        <w:pStyle w:val="Normal"/>
        <w:jc w:val="center"/>
        <w:rPr>
          <w:rFonts w:ascii="Verdana" w:hAnsi="Verdana" w:cs="Verdana"/>
          <w:color w:val="0000FF"/>
          <w:sz w:val="18"/>
          <w:szCs w:val="18"/>
          <w:lang w:val="en-US"/>
        </w:rPr>
      </w:pPr>
      <w:r>
        <w:rPr>
          <w:rFonts w:cs="Verdana" w:ascii="Verdana" w:hAnsi="Verdana"/>
          <w:color w:val="0000FF"/>
          <w:sz w:val="18"/>
          <w:szCs w:val="18"/>
          <w:lang w:val="en-US"/>
        </w:rPr>
        <w:t>(The reflective cycle Gibbs)</w:t>
      </w:r>
    </w:p>
    <w:p>
      <w:pPr>
        <w:pStyle w:val="Normal"/>
        <w:rPr>
          <w:rFonts w:ascii="Verdana" w:hAnsi="Verdana" w:cs="Verdana"/>
          <w:b/>
          <w:b/>
          <w:color w:val="0000FF"/>
          <w:sz w:val="18"/>
          <w:szCs w:val="18"/>
        </w:rPr>
      </w:pPr>
      <w:r>
        <w:rPr>
          <w:rFonts w:cs="Verdana" w:ascii="Verdana" w:hAnsi="Verdana"/>
          <w:b/>
          <w:color w:val="0000FF"/>
          <w:sz w:val="18"/>
          <w:szCs w:val="18"/>
        </w:rPr>
        <w:t>Description: What happend ?</w:t>
      </w:r>
    </w:p>
    <w:p>
      <w:pPr>
        <w:pStyle w:val="Normal"/>
        <w:rPr>
          <w:rFonts w:ascii="Verdana" w:hAnsi="Verdana" w:cs="Verdana"/>
          <w:color w:val="0000FF"/>
          <w:sz w:val="18"/>
          <w:szCs w:val="18"/>
        </w:rPr>
      </w:pPr>
      <w:r>
        <w:rPr>
          <w:rFonts w:cs="Verdana" w:ascii="Verdana" w:hAnsi="Verdana"/>
          <w:color w:val="0000FF"/>
          <w:sz w:val="18"/>
          <w:szCs w:val="18"/>
        </w:rPr>
        <w:t>Jag hamnade snabbt i en situation som jag inte var riktigt van eller trygg i ännu.</w:t>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t>Feelings: What were you thinking and feeling ?</w:t>
      </w:r>
    </w:p>
    <w:p>
      <w:pPr>
        <w:pStyle w:val="Normal"/>
        <w:rPr>
          <w:rFonts w:ascii="Verdana" w:hAnsi="Verdana" w:cs="Verdana"/>
          <w:color w:val="0000FF"/>
          <w:sz w:val="18"/>
          <w:szCs w:val="18"/>
        </w:rPr>
      </w:pPr>
      <w:r>
        <w:rPr>
          <w:rFonts w:cs="Verdana" w:ascii="Verdana" w:hAnsi="Verdana"/>
          <w:color w:val="0000FF"/>
          <w:sz w:val="18"/>
          <w:szCs w:val="18"/>
        </w:rPr>
        <w:t>Oj vad spännande att praktisera men lite skrämmande också och hur skulle patienten reagera skulle hon tillåta mig att sätta droppet.</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t>Evaluation: What was good and bad about the experience ?</w:t>
      </w:r>
    </w:p>
    <w:p>
      <w:pPr>
        <w:pStyle w:val="Normal"/>
        <w:rPr>
          <w:rFonts w:ascii="Verdana" w:hAnsi="Verdana" w:cs="Verdana"/>
          <w:color w:val="0000FF"/>
          <w:sz w:val="18"/>
          <w:szCs w:val="18"/>
        </w:rPr>
      </w:pPr>
      <w:r>
        <w:rPr>
          <w:rFonts w:cs="Verdana" w:ascii="Verdana" w:hAnsi="Verdana"/>
          <w:color w:val="0000FF"/>
          <w:sz w:val="18"/>
          <w:szCs w:val="18"/>
        </w:rPr>
        <w:t>Bra: att jag snabbt fick prova på SSk rollen.</w:t>
      </w:r>
    </w:p>
    <w:p>
      <w:pPr>
        <w:pStyle w:val="Normal"/>
        <w:rPr>
          <w:rFonts w:ascii="Verdana" w:hAnsi="Verdana" w:cs="Verdana"/>
          <w:color w:val="0000FF"/>
          <w:sz w:val="18"/>
          <w:szCs w:val="18"/>
        </w:rPr>
      </w:pPr>
      <w:r>
        <w:rPr>
          <w:rFonts w:cs="Verdana" w:ascii="Verdana" w:hAnsi="Verdana"/>
          <w:color w:val="0000FF"/>
          <w:sz w:val="18"/>
          <w:szCs w:val="18"/>
        </w:rPr>
        <w:t xml:space="preserve">Dåligt: kunde ha varit det för patienten som skulle kunna uppleva vården som bristfällig men här verkade det snarare tvärtom att hon kanske förstod min situation ???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t>Analysis: What sense could you make of the situation ?</w:t>
      </w:r>
    </w:p>
    <w:p>
      <w:pPr>
        <w:pStyle w:val="Normal"/>
        <w:rPr>
          <w:rFonts w:ascii="Verdana" w:hAnsi="Verdana" w:cs="Verdana"/>
          <w:color w:val="0000FF"/>
          <w:sz w:val="18"/>
          <w:szCs w:val="18"/>
        </w:rPr>
      </w:pPr>
      <w:r>
        <w:rPr>
          <w:rFonts w:cs="Verdana" w:ascii="Verdana" w:hAnsi="Verdana"/>
          <w:color w:val="0000FF"/>
          <w:sz w:val="18"/>
          <w:szCs w:val="18"/>
        </w:rPr>
        <w:t>När jag fick veta att hon var SSK så väcktes två saker, rädslan för att göra fel och inte leva upp till SSK standarden, har tydligen krav på mig själv att vara en perfekt SSK trots att jag aldrig har jobbat som det.</w:t>
      </w:r>
    </w:p>
    <w:p>
      <w:pPr>
        <w:pStyle w:val="Normal"/>
        <w:rPr>
          <w:rFonts w:ascii="Verdana" w:hAnsi="Verdana" w:cs="Verdana"/>
          <w:color w:val="0000FF"/>
          <w:sz w:val="18"/>
          <w:szCs w:val="18"/>
        </w:rPr>
      </w:pPr>
      <w:r>
        <w:rPr>
          <w:rFonts w:cs="Verdana" w:ascii="Verdana" w:hAnsi="Verdana"/>
          <w:color w:val="0000FF"/>
          <w:sz w:val="18"/>
          <w:szCs w:val="18"/>
        </w:rPr>
        <w:t>Men också rädslan för att det skulle kunna vara jag själv som hamnade där/här. Hon sa också ”nästa gång kanske det är jag som tar hand om dig” och då sa jag ”vilken avdelning skulle det vara på ?”. Hon verkade också vara jämn gammal med mig vilket bara ökade på identifikationskänslan ytterligare. Det var också första gången jag mötte en person som inte ville leva i en omvårdnadssituation.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t>Conclusion: What else could you have done ?</w:t>
      </w:r>
    </w:p>
    <w:p>
      <w:pPr>
        <w:pStyle w:val="Normal"/>
        <w:rPr>
          <w:rFonts w:ascii="Verdana" w:hAnsi="Verdana" w:cs="Verdana"/>
          <w:color w:val="0000FF"/>
          <w:sz w:val="18"/>
          <w:szCs w:val="18"/>
        </w:rPr>
      </w:pPr>
      <w:r>
        <w:rPr>
          <w:rFonts w:cs="Verdana" w:ascii="Verdana" w:hAnsi="Verdana"/>
          <w:color w:val="0000FF"/>
          <w:sz w:val="18"/>
          <w:szCs w:val="18"/>
        </w:rPr>
        <w:t>Jag kunde ha släppt stasen lite tidigare.</w:t>
      </w:r>
    </w:p>
    <w:p>
      <w:pPr>
        <w:pStyle w:val="Normal"/>
        <w:rPr/>
      </w:pPr>
      <w:r>
        <w:rPr>
          <w:rFonts w:cs="Verdana" w:ascii="Verdana" w:hAnsi="Verdana"/>
          <w:color w:val="0000FF"/>
          <w:sz w:val="18"/>
          <w:szCs w:val="18"/>
        </w:rPr>
        <w:t>Jag kunde ha dragit ett skämt för att lätta upp stämningen tex att jag hade 3 dubbla handskar för att minimera risken för fågelinfluensan.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lang w:val="en-US"/>
        </w:rPr>
      </w:pPr>
      <w:r>
        <w:rPr>
          <w:rFonts w:cs="Verdana" w:ascii="Verdana" w:hAnsi="Verdana"/>
          <w:b/>
          <w:color w:val="0000FF"/>
          <w:sz w:val="18"/>
          <w:szCs w:val="18"/>
          <w:lang w:val="en-US"/>
        </w:rPr>
        <w:t>Action Plan: If it arose again what would you do ?</w:t>
      </w:r>
    </w:p>
    <w:p>
      <w:pPr>
        <w:pStyle w:val="Normal"/>
        <w:rPr>
          <w:rFonts w:ascii="Verdana" w:hAnsi="Verdana" w:cs="Verdana"/>
          <w:color w:val="0000FF"/>
          <w:sz w:val="18"/>
          <w:szCs w:val="18"/>
        </w:rPr>
      </w:pPr>
      <w:r>
        <w:rPr>
          <w:rFonts w:cs="Verdana" w:ascii="Verdana" w:hAnsi="Verdana"/>
          <w:color w:val="0000FF"/>
          <w:sz w:val="18"/>
          <w:szCs w:val="18"/>
        </w:rPr>
        <w:t>Jag skulle möta situationen med mycket större trygghet och våga möta patienten mera intimt känslomässigt, nu var jag lite väl upptagen av den fysiska praktiska biten.</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Reflektion 10 p</w:t>
      <w:tab/>
      <w:tab/>
      <w:t>www.lifeforce1.se</w:t>
    </w:r>
  </w:p>
  <w:p>
    <w:pPr>
      <w:pStyle w:val="Header"/>
      <w:rPr/>
    </w:pPr>
    <w:r>
      <w:rPr>
        <w:rFonts w:cs="Verdana" w:ascii="Verdana" w:hAnsi="Verdana"/>
        <w:sz w:val="18"/>
        <w:szCs w:val="18"/>
      </w:rPr>
      <w:t>Studieuppgift 3</w:t>
      <w:tab/>
      <w:tab/>
      <w:t>© Ragnar Asker</w:t>
    </w:r>
    <w:r>
      <w:rPr>
        <w:rFonts w:cs="Verdana" w:ascii="Verdana" w:hAnsi="Verdana"/>
        <w:sz w:val="20"/>
        <w:szCs w:val="20"/>
      </w:rPr>
      <w:tab/>
    </w:r>
  </w:p>
  <w:p>
    <w:pPr>
      <w:pStyle w:val="Header"/>
      <w:rPr>
        <w:rFonts w:ascii="Verdana" w:hAnsi="Verdana" w:cs="Verdana"/>
        <w:sz w:val="20"/>
        <w:szCs w:val="20"/>
      </w:rPr>
    </w:pPr>
    <w:r>
      <w:rPr>
        <w:rFonts w:cs="Verdana" w:ascii="Verdana" w:hAnsi="Verdana"/>
        <w:sz w:val="20"/>
        <w:szCs w:val="20"/>
      </w:rPr>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Maintextbldleft1">
    <w:name w:val="maintextbldleft1"/>
    <w:basedOn w:val="Standardstycketeckensnitt"/>
    <w:qFormat/>
    <w:rPr>
      <w:rFonts w:ascii="Arial" w:hAnsi="Arial" w:cs="Arial"/>
      <w:b/>
      <w:bCs/>
      <w:i w:val="false"/>
      <w:iCs w:val="false"/>
      <w:caps w:val="false"/>
      <w:smallCaps w:val="false"/>
      <w:strike w:val="false"/>
      <w:dstrike w:val="false"/>
      <w:color w:val="000000"/>
      <w:sz w:val="18"/>
      <w:szCs w:val="18"/>
      <w:u w:val="none"/>
    </w:rPr>
  </w:style>
  <w:style w:type="character" w:styleId="Maintextleft1">
    <w:name w:val="maintextleft1"/>
    <w:basedOn w:val="Standardstycketeckensnitt"/>
    <w:qFormat/>
    <w:rPr>
      <w:rFonts w:ascii="Arial" w:hAnsi="Arial" w:cs="Arial"/>
      <w:b w:val="false"/>
      <w:bCs w:val="false"/>
      <w:i w:val="false"/>
      <w:iCs w:val="false"/>
      <w:caps w:val="false"/>
      <w:smallCaps w:val="false"/>
      <w:strike w:val="false"/>
      <w:dstrike w:val="false"/>
      <w:color w:val="000000"/>
      <w:sz w:val="18"/>
      <w:szCs w:val="18"/>
      <w:u w:val="non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Normalwebb">
    <w:name w:val="Normal (webb)"/>
    <w:basedOn w:val="Normal"/>
    <w:qFormat/>
    <w:pPr>
      <w:spacing w:before="280" w:after="280"/>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TotalTime>
  <Application>LibreOffice/5.4.0.1$Windows_X86_64 LibreOffice_project/962a9c4e2f56d1dbdd354b1becda28edd471f4f2</Application>
  <Pages>1</Pages>
  <Words>454</Words>
  <Characters>2153</Characters>
  <CharactersWithSpaces>2589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2006-03-04T15:58:00Z</dcterms:created>
  <dc:creator>Starbeam</dc:creator>
  <dc:description/>
  <dc:language>en-US</dc:language>
  <cp:lastModifiedBy>Starbeam</cp:lastModifiedBy>
  <dcterms:modified xsi:type="dcterms:W3CDTF">2006-09-03T22:10:00Z</dcterms:modified>
  <cp:revision>5</cp:revision>
  <dc:subject/>
  <dc:title>Studieuppgift 1</dc:title>
</cp:coreProperties>
</file>