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numPr>
          <w:ilvl w:val="1"/>
          <w:numId w:val="1"/>
        </w:numPr>
        <w:spacing w:before="240" w:after="60"/>
        <w:jc w:val="center"/>
        <w:rPr>
          <w:rFonts w:ascii="Verdana" w:hAnsi="Verdana" w:eastAsia="Device Font 10cpi;Times New Roman" w:cs="Times New Roman"/>
          <w:i w:val="false"/>
          <w:i w:val="false"/>
          <w:color w:val="0000FF"/>
          <w:sz w:val="18"/>
          <w:szCs w:val="40"/>
        </w:rPr>
      </w:pPr>
      <w:r>
        <w:rPr>
          <w:rFonts w:eastAsia="Device Font 10cpi;Times New Roman" w:cs="Times New Roman" w:ascii="Verdana" w:hAnsi="Verdana"/>
          <w:i w:val="false"/>
          <w:color w:val="0000FF"/>
          <w:sz w:val="18"/>
          <w:szCs w:val="40"/>
        </w:rPr>
        <w:t>Kommunikation, kunskap/utveckling, psykosocialt och andligt/kulturellt.</w:t>
        <w:br/>
      </w:r>
    </w:p>
    <w:p>
      <w:pPr>
        <w:pStyle w:val="Normal"/>
        <w:rPr>
          <w:rFonts w:ascii="Verdana" w:hAnsi="Verdana" w:eastAsia="Device Font 10cpi;Times New Roman" w:cs="Times New Roman"/>
          <w:b/>
          <w:b/>
          <w:color w:val="800080"/>
          <w:sz w:val="18"/>
          <w:szCs w:val="18"/>
        </w:rPr>
      </w:pPr>
      <w:r>
        <w:rPr>
          <w:rFonts w:eastAsia="Device Font 10cpi;Times New Roman" w:cs="Times New Roman" w:ascii="Verdana" w:hAnsi="Verdana"/>
          <w:b/>
          <w:color w:val="800080"/>
          <w:sz w:val="18"/>
          <w:szCs w:val="18"/>
        </w:rPr>
        <w:t>Kommunikation:</w:t>
      </w:r>
    </w:p>
    <w:p>
      <w:pPr>
        <w:pStyle w:val="Normal"/>
        <w:rPr>
          <w:rFonts w:ascii="Verdana" w:hAnsi="Verdana" w:eastAsia="Device Font 10cpi;Times New Roman" w:cs="Times New Roman"/>
          <w:b/>
          <w:b/>
          <w:color w:val="0000FF"/>
          <w:sz w:val="18"/>
          <w:szCs w:val="18"/>
        </w:rPr>
      </w:pPr>
      <w:r>
        <w:rPr>
          <w:rFonts w:eastAsia="Device Font 10cpi;Times New Roman" w:cs="Times New Roman" w:ascii="Verdana" w:hAnsi="Verdana"/>
          <w:b/>
          <w:color w:val="0000FF"/>
          <w:sz w:val="18"/>
          <w:szCs w:val="18"/>
        </w:rPr>
      </w:r>
    </w:p>
    <w:p>
      <w:pPr>
        <w:pStyle w:val="Normal"/>
        <w:rPr/>
      </w:pPr>
      <w:r>
        <w:rPr>
          <w:rFonts w:eastAsia="Device Font 10cpi;Times New Roman" w:cs="Times New Roman" w:ascii="Verdana" w:hAnsi="Verdana"/>
          <w:color w:val="0000FF"/>
          <w:sz w:val="18"/>
        </w:rPr>
        <w:t>Hur kan man veta om det en person säger är sant ?</w:t>
      </w:r>
    </w:p>
    <w:p>
      <w:pPr>
        <w:pStyle w:val="Normal"/>
        <w:rPr>
          <w:rFonts w:ascii="Verdana" w:hAnsi="Verdana" w:eastAsia="Device Font 10cpi;Times New Roman" w:cs="Times New Roman"/>
          <w:color w:val="0000FF"/>
          <w:sz w:val="18"/>
        </w:rPr>
      </w:pPr>
      <w:r>
        <w:rPr>
          <w:rFonts w:eastAsia="Device Font 10cpi;Times New Roman" w:cs="Times New Roman" w:ascii="Verdana" w:hAnsi="Verdana"/>
          <w:color w:val="0000FF"/>
          <w:sz w:val="18"/>
        </w:rPr>
        <w:t>Sammstämighet med rösten, språket, ögonkontakt, kroppspråket, journal</w:t>
      </w:r>
    </w:p>
    <w:p>
      <w:pPr>
        <w:pStyle w:val="Normal"/>
        <w:rPr>
          <w:rFonts w:ascii="Verdana" w:hAnsi="Verdana" w:eastAsia="Device Font 10cpi;Times New Roman" w:cs="Times New Roman"/>
          <w:color w:val="0000FF"/>
          <w:sz w:val="18"/>
        </w:rPr>
      </w:pPr>
      <w:r>
        <w:rPr>
          <w:rFonts w:eastAsia="Device Font 10cpi;Times New Roman" w:cs="Times New Roman" w:ascii="Verdana" w:hAnsi="Verdana"/>
          <w:color w:val="0000FF"/>
          <w:sz w:val="18"/>
        </w:rPr>
      </w:r>
    </w:p>
    <w:p>
      <w:pPr>
        <w:pStyle w:val="Normal"/>
        <w:rPr>
          <w:rFonts w:ascii="Verdana" w:hAnsi="Verdana" w:eastAsia="Device Font 10cpi;Times New Roman" w:cs="Times New Roman"/>
          <w:color w:val="0000FF"/>
          <w:sz w:val="18"/>
        </w:rPr>
      </w:pPr>
      <w:r>
        <w:rPr>
          <w:rFonts w:eastAsia="Device Font 10cpi;Times New Roman" w:cs="Times New Roman" w:ascii="Verdana" w:hAnsi="Verdana"/>
          <w:color w:val="0000FF"/>
          <w:sz w:val="18"/>
        </w:rPr>
        <w:t>Hur kan man få en person att öppna sig optimalt i en dialog ?</w:t>
      </w:r>
    </w:p>
    <w:p>
      <w:pPr>
        <w:pStyle w:val="Normal"/>
        <w:rPr/>
      </w:pPr>
      <w:r>
        <w:rPr>
          <w:rFonts w:eastAsia="Device Font 10cpi;Times New Roman" w:cs="Times New Roman" w:ascii="Verdana" w:hAnsi="Verdana"/>
          <w:color w:val="0000FF"/>
          <w:sz w:val="18"/>
        </w:rPr>
        <w:t>Matchning, ickedömmande, vänta på svar, trygg i sig själv, uppriktigt intresserad, ögonkontakt,  empati</w:t>
      </w:r>
    </w:p>
    <w:p>
      <w:pPr>
        <w:pStyle w:val="Normal"/>
        <w:rPr>
          <w:rFonts w:ascii="Verdana" w:hAnsi="Verdana" w:eastAsia="Device Font 10cpi;Times New Roman" w:cs="Times New Roman"/>
          <w:color w:val="0000FF"/>
          <w:sz w:val="18"/>
        </w:rPr>
      </w:pPr>
      <w:r>
        <w:rPr>
          <w:rFonts w:eastAsia="Device Font 10cpi;Times New Roman" w:cs="Times New Roman" w:ascii="Verdana" w:hAnsi="Verdana"/>
          <w:color w:val="0000FF"/>
          <w:sz w:val="18"/>
        </w:rPr>
      </w:r>
    </w:p>
    <w:p>
      <w:pPr>
        <w:pStyle w:val="Normal"/>
        <w:rPr>
          <w:rFonts w:ascii="Verdana" w:hAnsi="Verdana" w:eastAsia="Device Font 10cpi;Times New Roman" w:cs="Times New Roman"/>
          <w:color w:val="0000FF"/>
          <w:sz w:val="18"/>
        </w:rPr>
      </w:pPr>
      <w:r>
        <w:rPr>
          <w:rFonts w:eastAsia="Device Font 10cpi;Times New Roman" w:cs="Times New Roman" w:ascii="Verdana" w:hAnsi="Verdana"/>
          <w:color w:val="0000FF"/>
          <w:sz w:val="18"/>
        </w:rPr>
      </w:r>
    </w:p>
    <w:p>
      <w:pPr>
        <w:pStyle w:val="Normal"/>
        <w:rPr>
          <w:rFonts w:ascii="Verdana" w:hAnsi="Verdana" w:eastAsia="Device Font 10cpi;Times New Roman" w:cs="Times New Roman"/>
          <w:b/>
          <w:b/>
          <w:color w:val="800080"/>
          <w:sz w:val="18"/>
          <w:szCs w:val="18"/>
        </w:rPr>
      </w:pPr>
      <w:r>
        <w:rPr>
          <w:rFonts w:eastAsia="Device Font 10cpi;Times New Roman" w:cs="Times New Roman" w:ascii="Verdana" w:hAnsi="Verdana"/>
          <w:b/>
          <w:color w:val="800080"/>
          <w:sz w:val="18"/>
          <w:szCs w:val="18"/>
        </w:rPr>
        <w:t>Kunskap/Utveckling:</w:t>
      </w:r>
    </w:p>
    <w:p>
      <w:pPr>
        <w:pStyle w:val="Normal"/>
        <w:rPr>
          <w:rFonts w:ascii="Verdana" w:hAnsi="Verdana" w:eastAsia="Device Font 10cpi;Times New Roman" w:cs="Times New Roman"/>
          <w:b/>
          <w:b/>
          <w:color w:val="0000FF"/>
          <w:sz w:val="18"/>
          <w:szCs w:val="18"/>
        </w:rPr>
      </w:pPr>
      <w:r>
        <w:rPr>
          <w:rFonts w:eastAsia="Device Font 10cpi;Times New Roman" w:cs="Times New Roman" w:ascii="Verdana" w:hAnsi="Verdana"/>
          <w:b/>
          <w:color w:val="0000FF"/>
          <w:sz w:val="18"/>
          <w:szCs w:val="18"/>
        </w:rPr>
      </w:r>
    </w:p>
    <w:p>
      <w:pPr>
        <w:pStyle w:val="Normal"/>
        <w:rPr>
          <w:rFonts w:ascii="Verdana" w:hAnsi="Verdana" w:eastAsia="Device Font 10cpi;Times New Roman" w:cs="Times New Roman"/>
          <w:color w:val="0000FF"/>
          <w:sz w:val="18"/>
        </w:rPr>
      </w:pPr>
      <w:r>
        <w:rPr>
          <w:rFonts w:eastAsia="Device Font 10cpi;Times New Roman" w:cs="Times New Roman" w:ascii="Verdana" w:hAnsi="Verdana"/>
          <w:color w:val="0000FF"/>
          <w:sz w:val="18"/>
        </w:rPr>
        <w:t>Varför är det viktigt att känna till en patients syn på sin sjukdom ?</w:t>
      </w:r>
    </w:p>
    <w:p>
      <w:pPr>
        <w:pStyle w:val="Normal"/>
        <w:rPr/>
      </w:pPr>
      <w:r>
        <w:rPr>
          <w:rFonts w:eastAsia="Device Font 10cpi;Times New Roman" w:cs="Times New Roman" w:ascii="Verdana" w:hAnsi="Verdana"/>
          <w:color w:val="0000FF"/>
          <w:sz w:val="18"/>
        </w:rPr>
        <w:t>För att kunna se hur patienten aktivt kan bidra till läkningen eller hur patienten kanske motarbetar läkandet, om det finns behov av ytterligare information. Om patienten kanske behöver hjälp med att utveckla sin självbild.</w:t>
      </w:r>
    </w:p>
    <w:p>
      <w:pPr>
        <w:pStyle w:val="Normal"/>
        <w:rPr>
          <w:rFonts w:ascii="Verdana" w:hAnsi="Verdana" w:eastAsia="Device Font 10cpi;Times New Roman" w:cs="Times New Roman"/>
          <w:color w:val="0000FF"/>
          <w:sz w:val="18"/>
        </w:rPr>
      </w:pPr>
      <w:r>
        <w:rPr>
          <w:rFonts w:eastAsia="Device Font 10cpi;Times New Roman" w:cs="Times New Roman" w:ascii="Verdana" w:hAnsi="Verdana"/>
          <w:color w:val="0000FF"/>
          <w:sz w:val="18"/>
        </w:rPr>
      </w:r>
    </w:p>
    <w:p>
      <w:pPr>
        <w:pStyle w:val="Normal"/>
        <w:rPr>
          <w:rFonts w:ascii="Verdana" w:hAnsi="Verdana" w:eastAsia="Device Font 10cpi;Times New Roman" w:cs="Times New Roman"/>
          <w:color w:val="0000FF"/>
          <w:sz w:val="18"/>
        </w:rPr>
      </w:pPr>
      <w:r>
        <w:rPr>
          <w:rFonts w:eastAsia="Device Font 10cpi;Times New Roman" w:cs="Times New Roman" w:ascii="Verdana" w:hAnsi="Verdana"/>
          <w:color w:val="0000FF"/>
          <w:sz w:val="18"/>
        </w:rPr>
      </w:r>
    </w:p>
    <w:p>
      <w:pPr>
        <w:pStyle w:val="Normal"/>
        <w:rPr>
          <w:rFonts w:ascii="Verdana" w:hAnsi="Verdana" w:eastAsia="Device Font 10cpi;Times New Roman" w:cs="Times New Roman"/>
          <w:b/>
          <w:b/>
          <w:color w:val="800080"/>
          <w:sz w:val="18"/>
          <w:szCs w:val="18"/>
        </w:rPr>
      </w:pPr>
      <w:r>
        <w:rPr>
          <w:rFonts w:eastAsia="Device Font 10cpi;Times New Roman" w:cs="Times New Roman" w:ascii="Verdana" w:hAnsi="Verdana"/>
          <w:b/>
          <w:color w:val="800080"/>
          <w:sz w:val="18"/>
          <w:szCs w:val="18"/>
        </w:rPr>
        <w:t>Psykosocialt:</w:t>
      </w:r>
    </w:p>
    <w:p>
      <w:pPr>
        <w:pStyle w:val="Normal"/>
        <w:rPr>
          <w:rFonts w:ascii="Verdana" w:hAnsi="Verdana" w:eastAsia="Device Font 10cpi;Times New Roman" w:cs="Times New Roman"/>
          <w:b/>
          <w:b/>
          <w:color w:val="0000FF"/>
          <w:sz w:val="18"/>
          <w:szCs w:val="18"/>
        </w:rPr>
      </w:pPr>
      <w:r>
        <w:rPr>
          <w:rFonts w:eastAsia="Device Font 10cpi;Times New Roman" w:cs="Times New Roman" w:ascii="Verdana" w:hAnsi="Verdana"/>
          <w:b/>
          <w:color w:val="0000FF"/>
          <w:sz w:val="18"/>
          <w:szCs w:val="18"/>
        </w:rPr>
      </w:r>
    </w:p>
    <w:p>
      <w:pPr>
        <w:pStyle w:val="Normal"/>
        <w:rPr>
          <w:rFonts w:ascii="Verdana" w:hAnsi="Verdana" w:eastAsia="Device Font 10cpi;Times New Roman" w:cs="Times New Roman"/>
          <w:color w:val="0000FF"/>
          <w:sz w:val="18"/>
        </w:rPr>
      </w:pPr>
      <w:r>
        <w:rPr>
          <w:rFonts w:eastAsia="Device Font 10cpi;Times New Roman" w:cs="Times New Roman" w:ascii="Verdana" w:hAnsi="Verdana"/>
          <w:color w:val="0000FF"/>
          <w:sz w:val="18"/>
        </w:rPr>
        <w:t>Varför är det viktigt att känna till patientens närmaste sociala nätverk ?</w:t>
      </w:r>
    </w:p>
    <w:p>
      <w:pPr>
        <w:pStyle w:val="Normal"/>
        <w:rPr>
          <w:rFonts w:ascii="Verdana" w:hAnsi="Verdana" w:eastAsia="Device Font 10cpi;Times New Roman" w:cs="Times New Roman"/>
          <w:color w:val="0000FF"/>
          <w:sz w:val="18"/>
        </w:rPr>
      </w:pPr>
      <w:r>
        <w:rPr>
          <w:rFonts w:eastAsia="Device Font 10cpi;Times New Roman" w:cs="Times New Roman" w:ascii="Verdana" w:hAnsi="Verdana"/>
          <w:color w:val="0000FF"/>
          <w:sz w:val="18"/>
        </w:rPr>
        <w:t>För det kan ha stor betydelse för patientens läkning positivt och negativt.</w:t>
      </w:r>
    </w:p>
    <w:p>
      <w:pPr>
        <w:pStyle w:val="Normal"/>
        <w:rPr>
          <w:rFonts w:ascii="Verdana" w:hAnsi="Verdana" w:eastAsia="Device Font 10cpi;Times New Roman" w:cs="Times New Roman"/>
          <w:color w:val="0000FF"/>
          <w:sz w:val="18"/>
        </w:rPr>
      </w:pPr>
      <w:r>
        <w:rPr>
          <w:rFonts w:eastAsia="Device Font 10cpi;Times New Roman" w:cs="Times New Roman" w:ascii="Verdana" w:hAnsi="Verdana"/>
          <w:color w:val="0000FF"/>
          <w:sz w:val="18"/>
        </w:rPr>
      </w:r>
    </w:p>
    <w:p>
      <w:pPr>
        <w:pStyle w:val="Normal"/>
        <w:rPr>
          <w:rFonts w:ascii="Verdana" w:hAnsi="Verdana" w:eastAsia="Device Font 10cpi;Times New Roman" w:cs="Times New Roman"/>
          <w:color w:val="0000FF"/>
          <w:sz w:val="18"/>
        </w:rPr>
      </w:pPr>
      <w:r>
        <w:rPr>
          <w:rFonts w:eastAsia="Device Font 10cpi;Times New Roman" w:cs="Times New Roman" w:ascii="Verdana" w:hAnsi="Verdana"/>
          <w:color w:val="0000FF"/>
          <w:sz w:val="18"/>
        </w:rPr>
      </w:r>
    </w:p>
    <w:p>
      <w:pPr>
        <w:pStyle w:val="Normal"/>
        <w:rPr>
          <w:rFonts w:ascii="Verdana" w:hAnsi="Verdana" w:eastAsia="Device Font 10cpi;Times New Roman" w:cs="Times New Roman"/>
          <w:b/>
          <w:b/>
          <w:color w:val="800080"/>
          <w:sz w:val="18"/>
          <w:szCs w:val="18"/>
        </w:rPr>
      </w:pPr>
      <w:r>
        <w:rPr>
          <w:rFonts w:eastAsia="Device Font 10cpi;Times New Roman" w:cs="Times New Roman" w:ascii="Verdana" w:hAnsi="Verdana"/>
          <w:b/>
          <w:color w:val="800080"/>
          <w:sz w:val="18"/>
          <w:szCs w:val="18"/>
        </w:rPr>
        <w:t>Andligt/Kulturellt:</w:t>
      </w:r>
    </w:p>
    <w:p>
      <w:pPr>
        <w:pStyle w:val="Normal"/>
        <w:rPr>
          <w:rFonts w:ascii="Verdana" w:hAnsi="Verdana" w:eastAsia="Device Font 10cpi;Times New Roman" w:cs="Times New Roman"/>
          <w:b/>
          <w:b/>
          <w:color w:val="0000FF"/>
          <w:sz w:val="18"/>
          <w:szCs w:val="18"/>
        </w:rPr>
      </w:pPr>
      <w:r>
        <w:rPr>
          <w:rFonts w:eastAsia="Device Font 10cpi;Times New Roman" w:cs="Times New Roman" w:ascii="Verdana" w:hAnsi="Verdana"/>
          <w:b/>
          <w:color w:val="0000FF"/>
          <w:sz w:val="18"/>
          <w:szCs w:val="18"/>
        </w:rPr>
      </w:r>
    </w:p>
    <w:p>
      <w:pPr>
        <w:pStyle w:val="Normal"/>
        <w:rPr>
          <w:rFonts w:ascii="Verdana" w:hAnsi="Verdana" w:eastAsia="Device Font 10cpi;Times New Roman" w:cs="Times New Roman"/>
          <w:color w:val="0000FF"/>
          <w:sz w:val="18"/>
        </w:rPr>
      </w:pPr>
      <w:r>
        <w:rPr>
          <w:rFonts w:eastAsia="Device Font 10cpi;Times New Roman" w:cs="Times New Roman" w:ascii="Verdana" w:hAnsi="Verdana"/>
          <w:color w:val="0000FF"/>
          <w:sz w:val="18"/>
        </w:rPr>
        <w:t>Hur mycket av sin egen trossyn skall ssk dela med sig av till en patient?</w:t>
      </w:r>
    </w:p>
    <w:p>
      <w:pPr>
        <w:pStyle w:val="Normal"/>
        <w:rPr>
          <w:rFonts w:ascii="Verdana" w:hAnsi="Verdana" w:eastAsia="Device Font 10cpi;Times New Roman" w:cs="Times New Roman"/>
          <w:color w:val="0000FF"/>
          <w:sz w:val="18"/>
        </w:rPr>
      </w:pPr>
      <w:r>
        <w:rPr>
          <w:rFonts w:eastAsia="Device Font 10cpi;Times New Roman" w:cs="Times New Roman" w:ascii="Verdana" w:hAnsi="Verdana"/>
          <w:color w:val="0000FF"/>
          <w:sz w:val="18"/>
        </w:rPr>
        <w:t>Om patienten själv ber om det så kan man dela med sig av sin egen livssyn med respekt för patienten. Om man känner till patientens livssyn så kan man också använde det på ett positivt sätt.</w:t>
      </w:r>
    </w:p>
    <w:p>
      <w:pPr>
        <w:pStyle w:val="Normal"/>
        <w:rPr>
          <w:rFonts w:ascii="Verdana" w:hAnsi="Verdana" w:eastAsia="Device Font 10cpi;Times New Roman" w:cs="Times New Roman"/>
          <w:color w:val="0000FF"/>
          <w:sz w:val="18"/>
        </w:rPr>
      </w:pPr>
      <w:r>
        <w:rPr>
          <w:rFonts w:eastAsia="Device Font 10cpi;Times New Roman" w:cs="Times New Roman" w:ascii="Verdana" w:hAnsi="Verdana"/>
          <w:color w:val="0000FF"/>
          <w:sz w:val="18"/>
        </w:rPr>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Device Font 10cpi">
    <w:altName w:val="Times New Roman"/>
    <w:charset w:val="00"/>
    <w:family w:val="roman"/>
    <w:pitch w:val="default"/>
  </w:font>
  <w:font w:name="Liberation Sans">
    <w:altName w:val="Arial"/>
    <w:charset w:val="00"/>
    <w:family w:val="swiss"/>
    <w:pitch w:val="variable"/>
  </w:font>
  <w:font w:name="Verdana">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rPr>
    </w:pPr>
    <w:r>
      <w:rPr>
        <w:rFonts w:cs="Verdana" w:ascii="Verdana" w:hAnsi="Verdana"/>
        <w:sz w:val="18"/>
        <w:szCs w:val="18"/>
      </w:rPr>
      <w:t>Omvårdnad</w:t>
      <w:tab/>
      <w:tab/>
      <w:t>www.lifeforce1.se</w:t>
    </w:r>
  </w:p>
  <w:p>
    <w:pPr>
      <w:pStyle w:val="Header"/>
      <w:rPr>
        <w:rFonts w:ascii="Verdana" w:hAnsi="Verdana" w:cs="Verdana"/>
        <w:sz w:val="18"/>
        <w:szCs w:val="18"/>
      </w:rPr>
    </w:pPr>
    <w:r>
      <w:rPr>
        <w:rFonts w:cs="Verdana" w:ascii="Verdana" w:hAnsi="Verdana"/>
        <w:sz w:val="18"/>
        <w:szCs w:val="18"/>
      </w:rPr>
      <w:t>Individuella Grundläggande Behov</w:t>
      <w:tab/>
      <w:tab/>
      <w:t>© Ragnar Asker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Device Font 10cpi;Times New Roman" w:hAnsi="Device Font 10cpi;Times New Roman" w:eastAsia="Times New Roman" w:cs="Device Font 10cpi;Times New Roman"/>
      <w:color w:val="auto"/>
      <w:sz w:val="24"/>
      <w:szCs w:val="24"/>
      <w:lang w:val="sv-SE" w:bidi="ar-SA" w:eastAsia="zh-CN"/>
    </w:rPr>
  </w:style>
  <w:style w:type="paragraph" w:styleId="Heading2">
    <w:name w:val="Heading 2"/>
    <w:basedOn w:val="Normal"/>
    <w:next w:val="Normal"/>
    <w:qFormat/>
    <w:pPr>
      <w:keepNext/>
      <w:numPr>
        <w:ilvl w:val="1"/>
        <w:numId w:val="1"/>
      </w:numPr>
      <w:spacing w:before="240" w:after="60"/>
      <w:outlineLvl w:val="1"/>
    </w:pPr>
    <w:rPr>
      <w:rFonts w:ascii="Device Font 10cpi;Times New Roman" w:hAnsi="Device Font 10cpi;Times New Roman" w:cs="Device Font 10cpi;Times New Roman"/>
      <w:b/>
      <w:bCs/>
      <w:i/>
      <w:iCs/>
      <w:sz w:val="28"/>
      <w:szCs w:val="28"/>
    </w:rPr>
  </w:style>
  <w:style w:type="character" w:styleId="Standardstycketeckensnitt">
    <w:name w:val="Standardstycketeckensnitt"/>
    <w:qForma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tabs>
        <w:tab w:val="center" w:pos="4536" w:leader="none"/>
        <w:tab w:val="right" w:pos="9072" w:leader="none"/>
      </w:tabs>
    </w:pPr>
    <w:rPr/>
  </w:style>
  <w:style w:type="paragraph" w:styleId="Footer">
    <w:name w:val="Footer"/>
    <w:basedOn w:val="Normal"/>
    <w:pPr>
      <w:tabs>
        <w:tab w:val="center" w:pos="4536" w:leader="none"/>
        <w:tab w:val="right" w:pos="90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10</TotalTime>
  <Application>LibreOffice/5.4.0.1$Windows_X86_64 LibreOffice_project/962a9c4e2f56d1dbdd354b1becda28edd471f4f2</Application>
  <Pages>1</Pages>
  <Words>186</Words>
  <Characters>1025</Characters>
  <CharactersWithSpaces>1198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2005-03-19T11:31:00Z</dcterms:created>
  <dc:creator>.</dc:creator>
  <dc:description/>
  <dc:language>en-US</dc:language>
  <cp:lastModifiedBy>Starbeam</cp:lastModifiedBy>
  <dcterms:modified xsi:type="dcterms:W3CDTF">2006-09-03T22:27:00Z</dcterms:modified>
  <cp:revision>5</cp:revision>
  <dc:subject/>
  <dc:title>Kommunikation, kunskap/utveckling, psykosocialt och andligt/kulturellt</dc:title>
</cp:coreProperties>
</file>